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7909D5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01.03.2019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7909D5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№321/0/197-19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E1D0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</w:t>
      </w:r>
      <w:r w:rsidR="0041022D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1BD4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A31BD4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A31BD4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31BD4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31BD4">
        <w:rPr>
          <w:rFonts w:ascii="Times New Roman" w:hAnsi="Times New Roman"/>
          <w:sz w:val="28"/>
          <w:szCs w:val="28"/>
          <w:lang w:val="uk-UA"/>
        </w:rPr>
        <w:t>»</w:t>
      </w:r>
    </w:p>
    <w:p w:rsidR="00A31BD4" w:rsidRPr="0004309E" w:rsidRDefault="00A31BD4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B129AC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A31BD4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31BD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29AC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B7642C" w:rsidRPr="00B129A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B129AC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 w:rsidRPr="00B12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на закупівлю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B129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1,4 - 1,5 м²,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1,9 – 2,1 м²,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Кровопровідні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магістралі до діалізатора (артерія-вена), Артеріально-венозний набір для ГДФ, Фістульна голка венозна 16 </w:t>
      </w:r>
      <w:r w:rsidR="00B129AC" w:rsidRPr="00B129AC">
        <w:rPr>
          <w:rFonts w:ascii="Times New Roman" w:hAnsi="Times New Roman"/>
          <w:bCs/>
          <w:sz w:val="28"/>
          <w:szCs w:val="28"/>
        </w:rPr>
        <w:t>G</w:t>
      </w:r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, Фістульна голка артеріальна 16 </w:t>
      </w:r>
      <w:r w:rsidR="00B129AC" w:rsidRPr="00B129AC">
        <w:rPr>
          <w:rFonts w:ascii="Times New Roman" w:hAnsi="Times New Roman"/>
          <w:bCs/>
          <w:sz w:val="28"/>
          <w:szCs w:val="28"/>
        </w:rPr>
        <w:t>G</w:t>
      </w:r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, Концентрат кислотний  для проведення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бікарбонатного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діалізу у ємкості 10 л, Порошковий картридж основного компоненту, Фільтр для приготування ультра чистого </w:t>
      </w:r>
      <w:proofErr w:type="spellStart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>діалізуючого</w:t>
      </w:r>
      <w:proofErr w:type="spellEnd"/>
      <w:r w:rsidR="00B129AC" w:rsidRPr="00B129AC">
        <w:rPr>
          <w:rFonts w:ascii="Times New Roman" w:hAnsi="Times New Roman"/>
          <w:bCs/>
          <w:sz w:val="28"/>
          <w:szCs w:val="28"/>
          <w:lang w:val="uk-UA"/>
        </w:rPr>
        <w:t xml:space="preserve"> розчину)</w:t>
      </w:r>
      <w:r w:rsidR="00A31BD4" w:rsidRPr="00B129A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1B" w:rsidRPr="00B129AC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B129AC" w:rsidRPr="00B129AC">
        <w:rPr>
          <w:rFonts w:ascii="Times New Roman" w:hAnsi="Times New Roman"/>
          <w:sz w:val="28"/>
          <w:szCs w:val="28"/>
          <w:lang w:val="uk-UA"/>
        </w:rPr>
        <w:t>03/2019-03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129AC" w:rsidRPr="00B129AC">
        <w:rPr>
          <w:rFonts w:ascii="Times New Roman" w:hAnsi="Times New Roman"/>
          <w:sz w:val="28"/>
          <w:szCs w:val="28"/>
          <w:lang w:val="uk-UA"/>
        </w:rPr>
        <w:t>27 лютого 2019</w:t>
      </w:r>
      <w:r w:rsidR="00E15BE9" w:rsidRPr="00B129AC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B129AC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E1D0F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129AC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B129AC">
        <w:rPr>
          <w:rFonts w:ascii="Times New Roman" w:hAnsi="Times New Roman"/>
          <w:sz w:val="28"/>
          <w:szCs w:val="28"/>
          <w:lang w:val="uk-UA"/>
        </w:rPr>
        <w:t xml:space="preserve"> «Дніпро</w:t>
      </w:r>
      <w:r w:rsidR="00C956DA">
        <w:rPr>
          <w:rFonts w:ascii="Times New Roman" w:hAnsi="Times New Roman"/>
          <w:sz w:val="28"/>
          <w:szCs w:val="28"/>
          <w:lang w:val="uk-UA"/>
        </w:rPr>
        <w:t>петро</w:t>
      </w:r>
      <w:r w:rsidR="00B129AC">
        <w:rPr>
          <w:rFonts w:ascii="Times New Roman" w:hAnsi="Times New Roman"/>
          <w:sz w:val="28"/>
          <w:szCs w:val="28"/>
          <w:lang w:val="uk-UA"/>
        </w:rPr>
        <w:t>вс</w:t>
      </w:r>
      <w:r w:rsidR="00C956DA">
        <w:rPr>
          <w:rFonts w:ascii="Times New Roman" w:hAnsi="Times New Roman"/>
          <w:sz w:val="28"/>
          <w:szCs w:val="28"/>
          <w:lang w:val="uk-UA"/>
        </w:rPr>
        <w:t>ь</w:t>
      </w:r>
      <w:r w:rsidR="00B129AC">
        <w:rPr>
          <w:rFonts w:ascii="Times New Roman" w:hAnsi="Times New Roman"/>
          <w:sz w:val="28"/>
          <w:szCs w:val="28"/>
          <w:lang w:val="uk-UA"/>
        </w:rPr>
        <w:t xml:space="preserve">ка міська багатопрофільна клінічна лікарня №4» </w:t>
      </w:r>
      <w:proofErr w:type="spellStart"/>
      <w:r w:rsidR="00B129AC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B129AC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B129AC">
        <w:rPr>
          <w:rFonts w:ascii="Times New Roman" w:hAnsi="Times New Roman"/>
          <w:sz w:val="28"/>
          <w:szCs w:val="28"/>
          <w:lang w:val="uk-UA"/>
        </w:rPr>
        <w:t>Чебанов</w:t>
      </w:r>
      <w:proofErr w:type="spellEnd"/>
      <w:r w:rsidR="00B129AC">
        <w:rPr>
          <w:rFonts w:ascii="Times New Roman" w:hAnsi="Times New Roman"/>
          <w:sz w:val="28"/>
          <w:szCs w:val="28"/>
          <w:lang w:val="uk-UA"/>
        </w:rPr>
        <w:t>)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закладу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E1D0F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lastRenderedPageBreak/>
        <w:t xml:space="preserve">2.1.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E1D0F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E1D0F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E1D0F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AE1D0F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AE1D0F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E1D0F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дорослому населенню департаменту охорони здоров’я облдержадміністрації </w:t>
      </w:r>
      <w:r w:rsidR="00C80F1B">
        <w:rPr>
          <w:rFonts w:ascii="Times New Roman" w:hAnsi="Times New Roman" w:cs="Times New Roman"/>
          <w:sz w:val="28"/>
          <w:szCs w:val="28"/>
          <w:lang w:val="uk-UA"/>
        </w:rPr>
        <w:t xml:space="preserve">(Черняк)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AE1D0F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B129AC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ДК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B129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1,4 - 1,5 м²,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</w:t>
      </w:r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1,9 – 2,1 м²,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Кровопровідні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магістралі до діалізатора (артерія-вена), Артеріально-венозний набір для ГДФ, Фістульна голка венозна 16 </w:t>
      </w:r>
      <w:r w:rsidR="00B129AC" w:rsidRPr="00B129AC">
        <w:rPr>
          <w:rFonts w:ascii="Times New Roman" w:hAnsi="Times New Roman" w:cs="Times New Roman"/>
          <w:bCs/>
          <w:sz w:val="28"/>
          <w:szCs w:val="28"/>
        </w:rPr>
        <w:t>G</w:t>
      </w:r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Фістульна голка артеріальна 16 </w:t>
      </w:r>
      <w:r w:rsidR="00B129AC" w:rsidRPr="00B129AC">
        <w:rPr>
          <w:rFonts w:ascii="Times New Roman" w:hAnsi="Times New Roman" w:cs="Times New Roman"/>
          <w:bCs/>
          <w:sz w:val="28"/>
          <w:szCs w:val="28"/>
        </w:rPr>
        <w:t>G</w:t>
      </w:r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Концентрат кислотний  для проведення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бікарбонатного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діалізу у ємкості 10 л, Порошковий картридж основного компоненту, Фільтр для приготування ультра чистого </w:t>
      </w:r>
      <w:proofErr w:type="spellStart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>діалізуючого</w:t>
      </w:r>
      <w:proofErr w:type="spellEnd"/>
      <w:r w:rsidR="00B129AC" w:rsidRPr="00B12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розчину)»</w:t>
      </w:r>
      <w:r w:rsidR="00B129AC" w:rsidRPr="00B129AC">
        <w:rPr>
          <w:rFonts w:ascii="Times New Roman" w:hAnsi="Times New Roman" w:cs="Times New Roman"/>
          <w:sz w:val="28"/>
          <w:szCs w:val="28"/>
          <w:lang w:val="uk-UA"/>
        </w:rPr>
        <w:t xml:space="preserve"> до договору №03/2019-03 від 27 лютого 2019 року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B129AC">
        <w:rPr>
          <w:rFonts w:ascii="Times New Roman" w:hAnsi="Times New Roman"/>
          <w:sz w:val="28"/>
          <w:szCs w:val="28"/>
          <w:lang w:val="uk-UA"/>
        </w:rPr>
        <w:t>03</w:t>
      </w:r>
      <w:r w:rsidR="00C80F1B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BD4" w:rsidRPr="00AE1D0F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AE1D0F">
        <w:rPr>
          <w:rFonts w:ascii="Times New Roman" w:hAnsi="Times New Roman"/>
          <w:sz w:val="28"/>
          <w:szCs w:val="28"/>
          <w:lang w:val="uk-UA"/>
        </w:rPr>
        <w:t>2018 року.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1BD4" w:rsidRPr="00AE1D0F" w:rsidRDefault="00A31BD4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B129AC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AE1D0F">
        <w:rPr>
          <w:rFonts w:ascii="Times New Roman" w:hAnsi="Times New Roman"/>
          <w:sz w:val="28"/>
          <w:szCs w:val="28"/>
          <w:lang w:val="uk-UA"/>
        </w:rPr>
        <w:t>иректор д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968" w:rsidRDefault="000B1968" w:rsidP="002633B1">
      <w:r>
        <w:separator/>
      </w:r>
    </w:p>
  </w:endnote>
  <w:endnote w:type="continuationSeparator" w:id="0">
    <w:p w:rsidR="000B1968" w:rsidRDefault="000B1968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968" w:rsidRDefault="000B1968" w:rsidP="002633B1">
      <w:r>
        <w:separator/>
      </w:r>
    </w:p>
  </w:footnote>
  <w:footnote w:type="continuationSeparator" w:id="0">
    <w:p w:rsidR="000B1968" w:rsidRDefault="000B1968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3720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B196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3720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909D5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B196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90028"/>
    <w:rsid w:val="000A46D1"/>
    <w:rsid w:val="000B15DE"/>
    <w:rsid w:val="000B1968"/>
    <w:rsid w:val="000E3315"/>
    <w:rsid w:val="000F1D42"/>
    <w:rsid w:val="00114D2A"/>
    <w:rsid w:val="001271DA"/>
    <w:rsid w:val="0014050A"/>
    <w:rsid w:val="00190E2F"/>
    <w:rsid w:val="001E5419"/>
    <w:rsid w:val="002100E8"/>
    <w:rsid w:val="00234123"/>
    <w:rsid w:val="0024359E"/>
    <w:rsid w:val="00245492"/>
    <w:rsid w:val="00251D05"/>
    <w:rsid w:val="0025267F"/>
    <w:rsid w:val="002633B1"/>
    <w:rsid w:val="00271DFB"/>
    <w:rsid w:val="002744F7"/>
    <w:rsid w:val="002762F7"/>
    <w:rsid w:val="00293B93"/>
    <w:rsid w:val="00296B4B"/>
    <w:rsid w:val="002A658C"/>
    <w:rsid w:val="002B6A97"/>
    <w:rsid w:val="002D6CF0"/>
    <w:rsid w:val="002E4F12"/>
    <w:rsid w:val="002E5012"/>
    <w:rsid w:val="003017D2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022D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5592"/>
    <w:rsid w:val="005576D7"/>
    <w:rsid w:val="005632B0"/>
    <w:rsid w:val="005A3AA7"/>
    <w:rsid w:val="005D4C00"/>
    <w:rsid w:val="005E2F9D"/>
    <w:rsid w:val="00603D10"/>
    <w:rsid w:val="00605DF5"/>
    <w:rsid w:val="00607854"/>
    <w:rsid w:val="00621CDE"/>
    <w:rsid w:val="00665EFE"/>
    <w:rsid w:val="00690A25"/>
    <w:rsid w:val="0069525F"/>
    <w:rsid w:val="00697458"/>
    <w:rsid w:val="006B026D"/>
    <w:rsid w:val="006C2956"/>
    <w:rsid w:val="007064A1"/>
    <w:rsid w:val="00706C1A"/>
    <w:rsid w:val="00727300"/>
    <w:rsid w:val="0073395D"/>
    <w:rsid w:val="00754CAF"/>
    <w:rsid w:val="00755AA7"/>
    <w:rsid w:val="00763CA0"/>
    <w:rsid w:val="00774CD7"/>
    <w:rsid w:val="00786347"/>
    <w:rsid w:val="007909D5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96476"/>
    <w:rsid w:val="008D2E74"/>
    <w:rsid w:val="0090792A"/>
    <w:rsid w:val="009272E8"/>
    <w:rsid w:val="00930214"/>
    <w:rsid w:val="00930CEE"/>
    <w:rsid w:val="0093670C"/>
    <w:rsid w:val="009418F2"/>
    <w:rsid w:val="009B7A33"/>
    <w:rsid w:val="009E5E99"/>
    <w:rsid w:val="009F72DC"/>
    <w:rsid w:val="00A16A1B"/>
    <w:rsid w:val="00A31BD4"/>
    <w:rsid w:val="00A62154"/>
    <w:rsid w:val="00A668A2"/>
    <w:rsid w:val="00A865E9"/>
    <w:rsid w:val="00AB44D6"/>
    <w:rsid w:val="00AD2D95"/>
    <w:rsid w:val="00AD4957"/>
    <w:rsid w:val="00AD5C77"/>
    <w:rsid w:val="00AE1D0F"/>
    <w:rsid w:val="00AE3A73"/>
    <w:rsid w:val="00AE6471"/>
    <w:rsid w:val="00AF2D80"/>
    <w:rsid w:val="00B00918"/>
    <w:rsid w:val="00B0742A"/>
    <w:rsid w:val="00B129AC"/>
    <w:rsid w:val="00B40B2A"/>
    <w:rsid w:val="00B70AC5"/>
    <w:rsid w:val="00B7642C"/>
    <w:rsid w:val="00B91904"/>
    <w:rsid w:val="00B921F9"/>
    <w:rsid w:val="00BA67D6"/>
    <w:rsid w:val="00BA69E4"/>
    <w:rsid w:val="00BE6F5B"/>
    <w:rsid w:val="00BF135C"/>
    <w:rsid w:val="00C614EF"/>
    <w:rsid w:val="00C62BB1"/>
    <w:rsid w:val="00C62D87"/>
    <w:rsid w:val="00C80F1B"/>
    <w:rsid w:val="00C83DF4"/>
    <w:rsid w:val="00C84B96"/>
    <w:rsid w:val="00C956DA"/>
    <w:rsid w:val="00CB5CEC"/>
    <w:rsid w:val="00CC07AE"/>
    <w:rsid w:val="00D003FC"/>
    <w:rsid w:val="00D22146"/>
    <w:rsid w:val="00D2731F"/>
    <w:rsid w:val="00D33239"/>
    <w:rsid w:val="00D67B76"/>
    <w:rsid w:val="00D84676"/>
    <w:rsid w:val="00D95A05"/>
    <w:rsid w:val="00DA6CE7"/>
    <w:rsid w:val="00DF0F35"/>
    <w:rsid w:val="00E15BE9"/>
    <w:rsid w:val="00E329D9"/>
    <w:rsid w:val="00E42E06"/>
    <w:rsid w:val="00E53F5E"/>
    <w:rsid w:val="00E71A74"/>
    <w:rsid w:val="00E75A55"/>
    <w:rsid w:val="00EC4149"/>
    <w:rsid w:val="00EE7C1F"/>
    <w:rsid w:val="00F35C07"/>
    <w:rsid w:val="00F3720A"/>
    <w:rsid w:val="00F769CC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2019-02-12T12:18:00Z</cp:lastPrinted>
  <dcterms:created xsi:type="dcterms:W3CDTF">2019-03-01T07:58:00Z</dcterms:created>
  <dcterms:modified xsi:type="dcterms:W3CDTF">2019-03-04T08:13:00Z</dcterms:modified>
</cp:coreProperties>
</file>